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83" w:rsidRDefault="006D7D83" w:rsidP="00B14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D83" w:rsidRDefault="006D7D83" w:rsidP="00B14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D83" w:rsidRDefault="006D7D83" w:rsidP="00B14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D83" w:rsidRDefault="006D7D83" w:rsidP="00B14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D83" w:rsidRDefault="006D7D83" w:rsidP="00B14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D83" w:rsidRDefault="006D7D83" w:rsidP="00B14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D83" w:rsidRDefault="006D7D83" w:rsidP="00B14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240" w:rsidRPr="00E456E8" w:rsidRDefault="006D7D83" w:rsidP="00B142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на тему: </w:t>
      </w:r>
      <w:r w:rsidR="00B14240">
        <w:rPr>
          <w:rFonts w:ascii="Times New Roman" w:hAnsi="Times New Roman" w:cs="Times New Roman"/>
          <w:sz w:val="28"/>
          <w:szCs w:val="28"/>
        </w:rPr>
        <w:t xml:space="preserve"> </w:t>
      </w:r>
      <w:r w:rsidR="00B14240" w:rsidRPr="00E456E8">
        <w:rPr>
          <w:rFonts w:ascii="Times New Roman" w:hAnsi="Times New Roman" w:cs="Times New Roman"/>
          <w:sz w:val="28"/>
          <w:szCs w:val="28"/>
        </w:rPr>
        <w:t>«Развитие музыкальных способностей детей подросткового возраста средствами традиционного музыкального фольклора»</w:t>
      </w:r>
    </w:p>
    <w:p w:rsidR="00B14240" w:rsidRDefault="00B14240" w:rsidP="00B14240">
      <w:pPr>
        <w:rPr>
          <w:rFonts w:ascii="Times New Roman" w:hAnsi="Times New Roman" w:cs="Times New Roman"/>
          <w:sz w:val="28"/>
          <w:szCs w:val="28"/>
        </w:rPr>
      </w:pPr>
    </w:p>
    <w:p w:rsidR="00B14240" w:rsidRDefault="00B14240" w:rsidP="00B14240">
      <w:pPr>
        <w:rPr>
          <w:rFonts w:ascii="Times New Roman" w:hAnsi="Times New Roman" w:cs="Times New Roman"/>
          <w:sz w:val="28"/>
          <w:szCs w:val="28"/>
        </w:rPr>
      </w:pPr>
    </w:p>
    <w:p w:rsidR="00B14240" w:rsidRDefault="00B14240" w:rsidP="00B14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240" w:rsidRPr="007D3D3A" w:rsidRDefault="00B14240" w:rsidP="00B14240">
      <w:pPr>
        <w:rPr>
          <w:rFonts w:ascii="Times New Roman" w:hAnsi="Times New Roman" w:cs="Times New Roman"/>
          <w:sz w:val="28"/>
          <w:szCs w:val="28"/>
        </w:rPr>
      </w:pPr>
      <w:r w:rsidRPr="007D3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D7D83" w:rsidRDefault="00B14240" w:rsidP="00B14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7D8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D7D83" w:rsidRDefault="006D7D83" w:rsidP="00B14240">
      <w:pPr>
        <w:rPr>
          <w:rFonts w:ascii="Times New Roman" w:hAnsi="Times New Roman" w:cs="Times New Roman"/>
          <w:sz w:val="28"/>
          <w:szCs w:val="28"/>
        </w:rPr>
      </w:pPr>
    </w:p>
    <w:p w:rsidR="006D7D83" w:rsidRDefault="006D7D83" w:rsidP="00B14240">
      <w:pPr>
        <w:rPr>
          <w:rFonts w:ascii="Times New Roman" w:hAnsi="Times New Roman" w:cs="Times New Roman"/>
          <w:sz w:val="28"/>
          <w:szCs w:val="28"/>
        </w:rPr>
      </w:pPr>
    </w:p>
    <w:p w:rsidR="006D7D83" w:rsidRDefault="006D7D83" w:rsidP="00B14240">
      <w:pPr>
        <w:rPr>
          <w:rFonts w:ascii="Times New Roman" w:hAnsi="Times New Roman" w:cs="Times New Roman"/>
          <w:sz w:val="28"/>
          <w:szCs w:val="28"/>
        </w:rPr>
      </w:pPr>
    </w:p>
    <w:p w:rsidR="006D7D83" w:rsidRPr="004C4CEE" w:rsidRDefault="006D7D83" w:rsidP="006D7D8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</w:rPr>
      </w:pPr>
      <w:r w:rsidRPr="004C4CEE">
        <w:rPr>
          <w:rFonts w:ascii="Times New Roman" w:eastAsia="Times New Roman" w:hAnsi="Times New Roman" w:cs="Times New Roman"/>
          <w:sz w:val="28"/>
        </w:rPr>
        <w:t>Исполнитель: Петрова Анжела Николаевна</w:t>
      </w:r>
    </w:p>
    <w:p w:rsidR="006D7D83" w:rsidRPr="004C4CEE" w:rsidRDefault="006D7D83" w:rsidP="006D7D83">
      <w:pPr>
        <w:shd w:val="clear" w:color="auto" w:fill="FFFFFF"/>
        <w:spacing w:after="0" w:line="240" w:lineRule="auto"/>
        <w:ind w:left="4536" w:hanging="4536"/>
        <w:jc w:val="right"/>
        <w:rPr>
          <w:rFonts w:ascii="Times New Roman" w:eastAsia="Times New Roman" w:hAnsi="Times New Roman" w:cs="Times New Roman"/>
          <w:sz w:val="28"/>
        </w:rPr>
      </w:pPr>
      <w:r w:rsidRPr="004C4CEE">
        <w:rPr>
          <w:rFonts w:ascii="Times New Roman" w:eastAsia="Times New Roman" w:hAnsi="Times New Roman" w:cs="Times New Roman"/>
          <w:sz w:val="28"/>
        </w:rPr>
        <w:t>Музыкальный руководитель</w:t>
      </w:r>
    </w:p>
    <w:p w:rsidR="006D7D83" w:rsidRPr="004C4CEE" w:rsidRDefault="006D7D83" w:rsidP="006D7D83">
      <w:pPr>
        <w:shd w:val="clear" w:color="auto" w:fill="FFFFFF"/>
        <w:spacing w:after="0" w:line="240" w:lineRule="auto"/>
        <w:ind w:left="4536" w:hanging="4536"/>
        <w:jc w:val="right"/>
        <w:rPr>
          <w:rFonts w:ascii="Calibri" w:eastAsia="Times New Roman" w:hAnsi="Calibri" w:cs="Times New Roman"/>
        </w:rPr>
      </w:pPr>
      <w:r w:rsidRPr="004C4CEE">
        <w:rPr>
          <w:rFonts w:ascii="Times New Roman" w:eastAsia="Times New Roman" w:hAnsi="Times New Roman" w:cs="Times New Roman"/>
          <w:sz w:val="28"/>
        </w:rPr>
        <w:t>МКДОУ - детский сад № 2 «Золотой ключик»  </w:t>
      </w:r>
    </w:p>
    <w:p w:rsidR="006D7D83" w:rsidRPr="004C4CEE" w:rsidRDefault="006D7D83" w:rsidP="006D7D83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</w:rPr>
      </w:pPr>
      <w:r w:rsidRPr="004C4CEE">
        <w:rPr>
          <w:rFonts w:ascii="Times New Roman" w:eastAsia="Times New Roman" w:hAnsi="Times New Roman" w:cs="Times New Roman"/>
          <w:sz w:val="28"/>
        </w:rPr>
        <w:t xml:space="preserve">                                                            </w:t>
      </w:r>
    </w:p>
    <w:p w:rsidR="006D7D83" w:rsidRDefault="006D7D83" w:rsidP="00B14240">
      <w:pPr>
        <w:rPr>
          <w:rFonts w:ascii="Times New Roman" w:hAnsi="Times New Roman" w:cs="Times New Roman"/>
          <w:sz w:val="28"/>
          <w:szCs w:val="28"/>
        </w:rPr>
      </w:pPr>
    </w:p>
    <w:p w:rsidR="006D7D83" w:rsidRDefault="006D7D83" w:rsidP="00B14240">
      <w:pPr>
        <w:rPr>
          <w:rFonts w:ascii="Times New Roman" w:hAnsi="Times New Roman" w:cs="Times New Roman"/>
          <w:sz w:val="28"/>
          <w:szCs w:val="28"/>
        </w:rPr>
      </w:pPr>
    </w:p>
    <w:p w:rsidR="006D7D83" w:rsidRDefault="006D7D83" w:rsidP="00B14240">
      <w:pPr>
        <w:rPr>
          <w:rFonts w:ascii="Times New Roman" w:hAnsi="Times New Roman" w:cs="Times New Roman"/>
          <w:sz w:val="28"/>
          <w:szCs w:val="28"/>
        </w:rPr>
      </w:pPr>
    </w:p>
    <w:p w:rsidR="006D7D83" w:rsidRDefault="006D7D83" w:rsidP="00B14240">
      <w:pPr>
        <w:rPr>
          <w:rFonts w:ascii="Times New Roman" w:hAnsi="Times New Roman" w:cs="Times New Roman"/>
          <w:sz w:val="28"/>
          <w:szCs w:val="28"/>
        </w:rPr>
      </w:pPr>
    </w:p>
    <w:p w:rsidR="006D7D83" w:rsidRDefault="006D7D83" w:rsidP="006D7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240" w:rsidRPr="006D7D83" w:rsidRDefault="00B14240" w:rsidP="006D7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 20</w:t>
      </w:r>
      <w:r w:rsidR="006D7D83">
        <w:rPr>
          <w:rFonts w:ascii="Times New Roman" w:hAnsi="Times New Roman" w:cs="Times New Roman"/>
          <w:sz w:val="28"/>
          <w:szCs w:val="28"/>
        </w:rPr>
        <w:t>19</w:t>
      </w:r>
    </w:p>
    <w:p w:rsidR="00B14240" w:rsidRPr="006D7D83" w:rsidRDefault="00B14240" w:rsidP="006D7D8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Творческие способности предполагают готовность человека к созданию принципиально новых идей, отклоняющихся от традиционных или принятых схем мышления. Над определением сущности творческих способностей работало большое количество ученых, которые предлагали различные концепции. Однако, все они однозначны в том, что творческие способности не являются врожденными и их следует развивать.</w:t>
      </w:r>
    </w:p>
    <w:p w:rsidR="00B14240" w:rsidRPr="006D7D83" w:rsidRDefault="00B14240" w:rsidP="006D7D83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Креативность поддается развитию. Особенно эффективно воздействие на ее формирование происходит в сензитивные периоды, такие как подростковый и дошкольный возрасты. На уровень развития творческих способностей влияет большое количество факторов. Наиболее важные из них: среда обитания, темперамент и отношения в семье.</w:t>
      </w:r>
    </w:p>
    <w:p w:rsidR="00B14240" w:rsidRPr="006D7D83" w:rsidRDefault="00B14240" w:rsidP="006D7D8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Подростковый возраст очень важен для развития творческих способностей, так как подростки начинают активно воспринимать культурное наследие, а повышение интеллектуального развития ведет к развитию воображения.</w:t>
      </w:r>
      <w:r w:rsidRPr="006D7D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Развитие музыкальных способностей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Практика показывает, что подростковый возраст наиболее благоприятен для развития творческой деятельности в силу стремления к личностному самосовершенствованию, которое происходит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самовыражение, самоутверждение. Одним из важных направлений художественного развития личности подростка является приобщение к музыке, музыкальному творчеству. В современной социокультурной ситуации музыка все больше выдвигается на первый план в структуре художественных предпочтений молодежи. Она опережает другие виды искусства по количеству потребления, так как имеет непосредственно-чувственное воздействие на человека. Следует особо отметить, что музыкальное искусство, как яркое выражение чувств, эмоций и настроений, становится областью интересов практически всех подростков. В современных условиях, благодаря развитию музыкальной индустрии,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ориентации подростков в области музыки формируются, главным образом, под воздействием средств массовой коммуникации и общения со сверстниками. Это приводит к потреблению музыкальных образцов сомнительного художественного качества, рассчитанных на невзыскательный вкус в силу легкости восприятия (незамысловатая мелодия, танцевальный ритм, элементарная простота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гармонического языка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, близость тематики содержания текстов). Сложившаяся система музыкально-эстетического воспитания в общеобразовательной школе, к сожалению, не дает видимых результатов, так как по-прежнему опирается на назидание, формализацию данного процесса, ограниченность музыкального репертуара. Недостаточно учитываются возрастные особенности подростка, его интересы и установки в процессе художественного воспитания, недостаточно внимания уделяется изучению современных направлений музыкального искусства. Вместе с тем, эти требования нисколько не противоречат задачам профессионального музыкального воспитания, которое могут получить наиболее одаренные из числа учащихся юношеского факультета. </w:t>
      </w:r>
    </w:p>
    <w:p w:rsidR="00B14240" w:rsidRPr="006D7D83" w:rsidRDefault="00B14240" w:rsidP="006D7D83">
      <w:pPr>
        <w:pStyle w:val="1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6D7D83">
        <w:rPr>
          <w:i/>
          <w:sz w:val="28"/>
          <w:szCs w:val="28"/>
        </w:rPr>
        <w:t>Что такое фольклор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bookmarkStart w:id="0" w:name="950"/>
      <w:r w:rsidRPr="006D7D83">
        <w:rPr>
          <w:sz w:val="28"/>
          <w:szCs w:val="28"/>
        </w:rPr>
        <w:t xml:space="preserve">Фольклор (англ. </w:t>
      </w:r>
      <w:r w:rsidR="006D7D83" w:rsidRPr="006D7D83">
        <w:rPr>
          <w:sz w:val="28"/>
          <w:szCs w:val="28"/>
        </w:rPr>
        <w:t>F</w:t>
      </w:r>
      <w:r w:rsidRPr="006D7D83">
        <w:rPr>
          <w:sz w:val="28"/>
          <w:szCs w:val="28"/>
        </w:rPr>
        <w:t>olklore</w:t>
      </w:r>
      <w:r w:rsidR="006D7D83">
        <w:rPr>
          <w:sz w:val="28"/>
          <w:szCs w:val="28"/>
        </w:rPr>
        <w:t xml:space="preserve"> </w:t>
      </w:r>
      <w:r w:rsidRPr="006D7D83">
        <w:rPr>
          <w:sz w:val="28"/>
          <w:szCs w:val="28"/>
        </w:rPr>
        <w:t xml:space="preserve">- народная мудрость) - это обозначение художественной деятельности народных масс, или устного народного творчества, возникшего еще в дописьменный период. Этот термин впервые был введен в научный обиход английским археологом У.Дж. </w:t>
      </w:r>
      <w:proofErr w:type="spellStart"/>
      <w:r w:rsidRPr="006D7D83">
        <w:rPr>
          <w:sz w:val="28"/>
          <w:szCs w:val="28"/>
        </w:rPr>
        <w:t>Томсом</w:t>
      </w:r>
      <w:proofErr w:type="spellEnd"/>
      <w:r w:rsidRPr="006D7D83">
        <w:rPr>
          <w:sz w:val="28"/>
          <w:szCs w:val="28"/>
        </w:rPr>
        <w:t xml:space="preserve"> в 1846 г. И понимался широко, как совокупность духовной и материальной культуры народа, его обычаев, верований, обрядов, различных форм искусств. С течением времени содержание термина суживалось. Существует несколько точек зрения, трактующих фольклор как народную художественную культуру, как устное поэтическое творчество и как совокупность словесных, музыкальных, игровых видов народного творчества. 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7D83">
        <w:rPr>
          <w:sz w:val="28"/>
          <w:szCs w:val="28"/>
        </w:rPr>
        <w:t xml:space="preserve">При всем многообразии региональных и локальных форм фольклору присущи общие черты, такие, как анонимность, коллективность творчества, </w:t>
      </w:r>
      <w:r w:rsidRPr="006D7D83">
        <w:rPr>
          <w:sz w:val="28"/>
          <w:szCs w:val="28"/>
        </w:rPr>
        <w:lastRenderedPageBreak/>
        <w:t xml:space="preserve">традиционность, тесная связь с трудовой деятельностью, бытом, передача произведений из поколения в поколение в устной традиции. Коллективная жизнь определяла появление у различных народов однотипных жанров, сюжетов, таких средств художественной выразительности, как гипербола, параллелизм, различные виды повторов, постоянный и сложный эпитет, сравнения. Роль фольклора была особенно сильна в период преобладания мифопоэтического сознания. С появлением письменности многие виды фольклора развивались параллельно с художественной литературой, взаимодействуя с ней, оказывая на нее и на другие формы художественного творчества влияние и испытывая обратное воздействие. 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7D83">
        <w:rPr>
          <w:sz w:val="28"/>
          <w:szCs w:val="28"/>
        </w:rPr>
        <w:t xml:space="preserve">В общественной жизни древней Руси фольклор играл </w:t>
      </w:r>
      <w:proofErr w:type="gramStart"/>
      <w:r w:rsidRPr="006D7D83">
        <w:rPr>
          <w:sz w:val="28"/>
          <w:szCs w:val="28"/>
        </w:rPr>
        <w:t>гораздо большую</w:t>
      </w:r>
      <w:proofErr w:type="gramEnd"/>
      <w:r w:rsidRPr="006D7D83">
        <w:rPr>
          <w:sz w:val="28"/>
          <w:szCs w:val="28"/>
        </w:rPr>
        <w:t xml:space="preserve"> роль, нежели в последующие времена. В отличие от средневековой Европы, Древняя Русь не имела светского профессионального искусства. В ее музыкальной культуре развивались только две основные сферы - храмовое пение и народное творчество устной традиции, включающее различные, в том числе и «полупрофессиональные» жанры (искусство сказителей, скоморохов и др.)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7D83">
        <w:rPr>
          <w:sz w:val="28"/>
          <w:szCs w:val="28"/>
        </w:rPr>
        <w:t xml:space="preserve">Фольклор является народным творчеством, зародившимся в глубокой древности, историческая основа всей мировой художественной культуры, источник национальных художественных традиций, выразитель народного самосознания. Некоторые исследователи относят к народному творчеству также все виды непрофессионального искусства (самодеятельное искусство, в том числе народные театры). Точное определение термина «фольклор» затруднительно, так как эта форма народного творчества не является неизменной и закостенелой. Фольклор постоянно находится в процессе развития и эволюции: Частушки могут исполняться под аккомпанемент современных музыкальных инструментов на современные темы, новые сказки могут быть посвящены современным явлениям, народная музыка может подвергнуться влиянию рок-музыки, а сама современная музыка может включать элементы фольклора, народное изобразительное и </w:t>
      </w:r>
      <w:r w:rsidRPr="006D7D83">
        <w:rPr>
          <w:sz w:val="28"/>
          <w:szCs w:val="28"/>
        </w:rPr>
        <w:lastRenderedPageBreak/>
        <w:t>прикладное искусство могут подвергнуться влиянию компьютерной графики и т. д.</w:t>
      </w:r>
    </w:p>
    <w:bookmarkEnd w:id="0"/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7D83">
        <w:rPr>
          <w:sz w:val="28"/>
          <w:szCs w:val="28"/>
        </w:rPr>
        <w:t xml:space="preserve">Фольклор делится на две группы - </w:t>
      </w:r>
      <w:r w:rsidRPr="006D7D83">
        <w:rPr>
          <w:rStyle w:val="a4"/>
          <w:sz w:val="28"/>
          <w:szCs w:val="28"/>
        </w:rPr>
        <w:t>обрядовый</w:t>
      </w:r>
      <w:r w:rsidRPr="006D7D83">
        <w:rPr>
          <w:sz w:val="28"/>
          <w:szCs w:val="28"/>
        </w:rPr>
        <w:t xml:space="preserve"> и </w:t>
      </w:r>
      <w:r w:rsidRPr="006D7D83">
        <w:rPr>
          <w:rStyle w:val="a4"/>
          <w:sz w:val="28"/>
          <w:szCs w:val="28"/>
        </w:rPr>
        <w:t>не обрядовый</w:t>
      </w:r>
      <w:r w:rsidRPr="006D7D83">
        <w:rPr>
          <w:sz w:val="28"/>
          <w:szCs w:val="28"/>
        </w:rPr>
        <w:t xml:space="preserve">. </w:t>
      </w:r>
      <w:proofErr w:type="gramStart"/>
      <w:r w:rsidRPr="006D7D83">
        <w:rPr>
          <w:sz w:val="28"/>
          <w:szCs w:val="28"/>
        </w:rPr>
        <w:t xml:space="preserve">К обрядовому фольклору относятся: календарный фольклор (колядки, масленичные песни, веснянки), семейный фольклор (семейные рассказы, колыбельные, свадебные песни, причитания), окказиональный (заговоры, </w:t>
      </w:r>
      <w:proofErr w:type="spellStart"/>
      <w:r w:rsidRPr="006D7D83">
        <w:rPr>
          <w:sz w:val="28"/>
          <w:szCs w:val="28"/>
        </w:rPr>
        <w:t>заклички</w:t>
      </w:r>
      <w:proofErr w:type="spellEnd"/>
      <w:r w:rsidRPr="006D7D83">
        <w:rPr>
          <w:sz w:val="28"/>
          <w:szCs w:val="28"/>
        </w:rPr>
        <w:t>, считалки).</w:t>
      </w:r>
      <w:proofErr w:type="gramEnd"/>
      <w:r w:rsidRPr="006D7D83">
        <w:rPr>
          <w:sz w:val="28"/>
          <w:szCs w:val="28"/>
        </w:rPr>
        <w:t xml:space="preserve"> Не обрядовый же фольклор делится на четыре группы: фольклорная драма, поэзия, проза и фольклор речевых ситуаций. К фольклорной драме относятся: театр Петрушки, вертепная драма, религиозная драма.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6D7D83">
        <w:rPr>
          <w:sz w:val="28"/>
          <w:szCs w:val="28"/>
        </w:rPr>
        <w:t>К фольклорной поэзии относятся: былина, историческая песня, духовный стих, лирическая песня, баллада, частушка, детские стихотворные песни (стихотворные пародии).</w:t>
      </w:r>
      <w:proofErr w:type="gramEnd"/>
      <w:r w:rsidRPr="006D7D83">
        <w:rPr>
          <w:sz w:val="28"/>
          <w:szCs w:val="28"/>
        </w:rPr>
        <w:t xml:space="preserve"> Фольклорная проза опять же делится на две группы: </w:t>
      </w:r>
      <w:proofErr w:type="gramStart"/>
      <w:r w:rsidRPr="006D7D83">
        <w:rPr>
          <w:sz w:val="28"/>
          <w:szCs w:val="28"/>
        </w:rPr>
        <w:t>сказочную</w:t>
      </w:r>
      <w:proofErr w:type="gramEnd"/>
      <w:r w:rsidRPr="006D7D83">
        <w:rPr>
          <w:sz w:val="28"/>
          <w:szCs w:val="28"/>
        </w:rPr>
        <w:t xml:space="preserve"> и несказочную. </w:t>
      </w:r>
      <w:proofErr w:type="gramStart"/>
      <w:r w:rsidRPr="006D7D83">
        <w:rPr>
          <w:sz w:val="28"/>
          <w:szCs w:val="28"/>
        </w:rPr>
        <w:t>К сказочной прозе относятся: сказка (которая, в свою очередь, бывает четырёх типов: волшебная сказка, сказка о животных, бытовая сказка, кумулятивная сказка) и анекдот.</w:t>
      </w:r>
      <w:proofErr w:type="gramEnd"/>
      <w:r w:rsidRPr="006D7D83">
        <w:rPr>
          <w:sz w:val="28"/>
          <w:szCs w:val="28"/>
        </w:rPr>
        <w:t xml:space="preserve"> К </w:t>
      </w:r>
      <w:proofErr w:type="spellStart"/>
      <w:r w:rsidRPr="006D7D83">
        <w:rPr>
          <w:sz w:val="28"/>
          <w:szCs w:val="28"/>
        </w:rPr>
        <w:t>несказочной</w:t>
      </w:r>
      <w:proofErr w:type="spellEnd"/>
      <w:r w:rsidRPr="006D7D83">
        <w:rPr>
          <w:sz w:val="28"/>
          <w:szCs w:val="28"/>
        </w:rPr>
        <w:t xml:space="preserve"> прозе относятся: предание, легенда, </w:t>
      </w:r>
      <w:proofErr w:type="spellStart"/>
      <w:r w:rsidRPr="006D7D83">
        <w:rPr>
          <w:sz w:val="28"/>
          <w:szCs w:val="28"/>
        </w:rPr>
        <w:t>быличка</w:t>
      </w:r>
      <w:proofErr w:type="spellEnd"/>
      <w:r w:rsidRPr="006D7D83">
        <w:rPr>
          <w:sz w:val="28"/>
          <w:szCs w:val="28"/>
        </w:rPr>
        <w:t xml:space="preserve">, мифологический рассказ, рассказ о сне. </w:t>
      </w:r>
      <w:proofErr w:type="gramStart"/>
      <w:r w:rsidRPr="006D7D83">
        <w:rPr>
          <w:sz w:val="28"/>
          <w:szCs w:val="28"/>
        </w:rPr>
        <w:t>К фольклору речевых ситуаций относятся: пословицы, поговорки, благопожелания, проклятия, прозвища, дразнилки, диалоговые граффити, загадки, скороговорки и некоторые другие.</w:t>
      </w:r>
      <w:proofErr w:type="gramEnd"/>
      <w:r w:rsidRPr="006D7D83">
        <w:rPr>
          <w:sz w:val="28"/>
          <w:szCs w:val="28"/>
        </w:rPr>
        <w:t xml:space="preserve"> Существуют и письменные формы фольклора, такие как письма счастья, граффити, альбомы (например, песенники).</w:t>
      </w:r>
    </w:p>
    <w:p w:rsidR="00B14240" w:rsidRPr="006D7D83" w:rsidRDefault="00B14240" w:rsidP="006D7D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Музыкальный фольклор.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Вокальное, инструментальное, вокально-инструментальное и музыкально-танцевальное творчество народа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>еотъемлемая часть народного художественного творчества,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существующего, как правило, в устной, бесписьменной форме и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передаваемого лишь исполнительскими традициями. Синонимом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музыкального фольклора является народная музыка.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lastRenderedPageBreak/>
        <w:t>Ученые - исследователи народного творчества выделяют множество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характерных свойств и признаков фольклора, которые достаточно полн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раскрывают его сущность.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Первым признаком муз фольклора следует выделить его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функциональность, что означает неразрывное единство практической и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духовной функции фольклорного произведения. Примером может служить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колыбельная песня, которая поется для успокоения и усыпления ребенка, в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чем выражается практическая, утилитарная функция. Другой функцией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является духовная, эстетическая, проявляющаяся в тихой, ласковой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интонации, интонационно - ритмическом однообразии, с которыми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исполняется колыбельная. Таким же образом можно рассмотреть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бифункциональный признак на примере трудовой песни или похоронного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плача.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Одним из основных свойств фольклора является его бесписьменность.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Фольклор называют устным или изустным творчеством, так как он живет,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развивается и передается только в живом исполнении «из уст в уста».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Авторство народной музыки обычно неизвестно, но это не означает, что оно возникает само по себе. Народная песня всегда кем-то сочинена, только автор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остается неизвестным, так как это не профессиональный композитор, а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простой крестьянин или ремесленник, который выразил в песне свои мысли и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чувства. Затем песня на протяжении многих веков передается от отца к сыну,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от матери к дочери.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Другим важным признаком народного творчества выступает полиэлементность или синкретизм, который определяется как соединение,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нерасчлененность различных художественно-образных элементов.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фольклорных произведений полиэлементно. Это может быть народная песня, где соединяются словесный и музыкальный элементы или народный танец, содержание которого раскрывается в синтезе хореографического и музыкального элементов. Наиболее ярким примером является игра-хоровод, в котором взаимодействуют словесный,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lastRenderedPageBreak/>
        <w:t>драматический, хореографический и музыкальный элементы. Таким же образцом синкретичности может стать музыкальная сказка, где встречаются практически все основные художественно-образные элементы фольклора.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Отличительным свойством фольклора является его вариантность,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иногда называемое вариативностью или импровизационностью. Известный фольклорист И.И.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Земцовский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определяет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вариантность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как «душу и тело фольклора», так как словесный и музыкальный текст фольклорного произведения всегда остается открытым для каждого следующего исполнителя. Вариантность может проявляться: в мелодическом или ритмическом разнообразии народной песни или наигрыша, в количестве 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голосов (от </w:t>
      </w:r>
      <w:proofErr w:type="spellStart"/>
      <w:r w:rsidR="004A1A93">
        <w:rPr>
          <w:rFonts w:ascii="Times New Roman" w:eastAsia="Times New Roman" w:hAnsi="Times New Roman" w:cs="Times New Roman"/>
          <w:sz w:val="28"/>
          <w:szCs w:val="28"/>
        </w:rPr>
        <w:t>одноголось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до бесконечного количества голосов в народной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песне), в сочинении подголосков, в количестве куплетов, в исполнительском(динамическом, темповом и т.д.) многообразии, в различном сопровождении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и т.д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>ариантность тесно связана со следующим признаком фольклора,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который называют традиционностью.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Указанный признак, как правило,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выражается в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традиционном использовании произведений народного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творчества во время фольклорных праздников, традиционном исполнении с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определенными действами, обрядами, традиционна образная речь в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фольклорных источниках – «девица красная», «ветры буйные», «люди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добрые» и т.д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>ажным признаком, отличающим народное творчество от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профессионального, является его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коллективность. </w:t>
      </w:r>
    </w:p>
    <w:p w:rsidR="00B14240" w:rsidRPr="006D7D83" w:rsidRDefault="00B14240" w:rsidP="004C30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В отличие от народного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творчества наиболее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ценным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в профессиональном искусстве выступает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индивидуальность. Коллективность фольклора проявляется и в процессе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создания произведения, и в характере содержания, и в его исполнении. Отличительной особенностью музыкального фольклора является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музыкальное интонирование.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Традиционно выделяют три основных этапа эволюции музыкального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фольклора: 1) древнейшая эпоха, верхняя историческая граница которой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связывается со временем принятия той или иной государственной религии, сменившей языческие религии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родо-племенных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сообществ – развитие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lastRenderedPageBreak/>
        <w:t>древнейших видов эпического и обрядового фольклора);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2) средневековье</w:t>
      </w:r>
      <w:proofErr w:type="gramStart"/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>эпоха феодализма – время складывания народностей и расцвета т.н.классического, традиционного крестьянского фольклора, а также устного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профессионализма</w:t>
      </w:r>
      <w:r w:rsidR="004A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– развитие и расцвет лирических жанров; 3) современная,</w:t>
      </w:r>
      <w:r w:rsidR="00883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новая и новейшая, эпоха, для многих народов связанная с переходом </w:t>
      </w:r>
      <w:r w:rsidR="008835A6">
        <w:rPr>
          <w:rFonts w:ascii="Times New Roman" w:eastAsia="Times New Roman" w:hAnsi="Times New Roman" w:cs="Times New Roman"/>
          <w:sz w:val="28"/>
          <w:szCs w:val="28"/>
        </w:rPr>
        <w:t>к к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апитализму – теснейшая связь с письменной культурой, популярными</w:t>
      </w:r>
      <w:r w:rsidR="00883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танцами и т.д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>анры музыкального фольклора складывались веками в зависимости</w:t>
      </w:r>
      <w:r w:rsidR="00883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от разнообразия социально-бытовых функций народной 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>музыки, связанных с экономик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о-географическими и социально-психологическими особенностями формирования этнической общности.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Соответственно функциям народной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музыки сложились песенные циклы, отражающие основные этапы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жизненного цикла индивида (рождение, детство, инициация, свадьба,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похороны) и трудового цикла коллектива (песни рабочие, обрядовые,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праздничные). </w:t>
      </w:r>
      <w:proofErr w:type="gramEnd"/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Основные виды музыкального фольклора – песня, песенная импровизация песня без слов (например, еврейская)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>эпическое сказани, танцевальные мелодии, плясовые припевки (например,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частушка), инструментальные пьесы и наигрыши (сигналы, танцы).Обрядовый фольклор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содержит древнейшие жанры народных песен,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которые выполняли функциональное значение и представляли собой т.н.формульные напевы – короткие, ангемитонные мелодии узкого диапазона, каждая из которых сочеталась с большим числом различных поэтических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текстов календарной приуроченности.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Музыка свадебных обрядов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весьма различна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у разных народов.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Свадебные мелодии, как и календарные, формульного типа: 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наиболее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еархаичные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традиции имеют минимум формульных напевов, звучащих на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протяжении всего свадебного обряда.</w:t>
      </w:r>
    </w:p>
    <w:p w:rsidR="00B14240" w:rsidRPr="006D7D83" w:rsidRDefault="00B14240" w:rsidP="004C30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К специфическому жанру музыкального фольклора относятся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причитани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>плачи). Существуют 3 их разновидности – 2 обрядовые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(свадебные и похоронные) и не обрядовая, (бытовые, солдатские, при болезни</w:t>
      </w:r>
      <w:proofErr w:type="gramStart"/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разлуке и др.). Они представляют собой свободную импровизацию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основетрадиционных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музыкально-стилевых стереотипов. При их исполнении</w:t>
      </w:r>
    </w:p>
    <w:p w:rsidR="00B14240" w:rsidRPr="006D7D83" w:rsidRDefault="00B14240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не интонируемое глиссандо,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рубато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>, говор, возгласы и т.д.</w:t>
      </w:r>
    </w:p>
    <w:p w:rsidR="00B14240" w:rsidRPr="006D7D83" w:rsidRDefault="004C30D3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эпос х</w:t>
      </w:r>
      <w:r w:rsidR="00B14240" w:rsidRPr="006D7D83">
        <w:rPr>
          <w:rFonts w:ascii="Times New Roman" w:eastAsia="Times New Roman" w:hAnsi="Times New Roman" w:cs="Times New Roman"/>
          <w:sz w:val="28"/>
          <w:szCs w:val="28"/>
        </w:rPr>
        <w:t>арактеризуется как большая, неоднородная область</w:t>
      </w:r>
    </w:p>
    <w:p w:rsidR="00B14240" w:rsidRPr="006D7D83" w:rsidRDefault="00B14240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повествовательного фольклора,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включающая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в себя жанры былины,</w:t>
      </w:r>
    </w:p>
    <w:p w:rsidR="00B14240" w:rsidRPr="006D7D83" w:rsidRDefault="00B14240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духовного стиха,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скоморошины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исторические песни и баллады (русский</w:t>
      </w:r>
      <w:proofErr w:type="gramEnd"/>
    </w:p>
    <w:p w:rsidR="00B14240" w:rsidRPr="006D7D83" w:rsidRDefault="00B14240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фольклор),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баиты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мунаджаты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>, книжное пение (татарский фольклор) и т.д.</w:t>
      </w:r>
    </w:p>
    <w:p w:rsidR="00B14240" w:rsidRPr="006D7D83" w:rsidRDefault="00B14240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эпические виды фольклора не всегда обладают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музыкально-интонационной</w:t>
      </w:r>
      <w:proofErr w:type="gramEnd"/>
    </w:p>
    <w:p w:rsidR="00B14240" w:rsidRPr="006D7D83" w:rsidRDefault="00B14240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жанровой спецификой.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Плясовые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игровыепесни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первоначально входили в состав трудовых,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обрядовых и праздничных песенных циклов. Пляски сопровождаются, как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правило, пением или игрой на музыкальных инструментах. Наиболее динамичным жанром в системе традиционного музыкального фольклора выступает лирическая песня, которая не ограничивается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тематикой, не связана местом и временем исполнения и существует в самых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различных музыкальных формах.</w:t>
      </w:r>
    </w:p>
    <w:p w:rsidR="00B14240" w:rsidRPr="006D7D83" w:rsidRDefault="00B14240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Частушка, припевка,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коротушка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– жанр русского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музыкальногофольклора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, сложившийся к 70-м гг.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XIX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. Истоки частушки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составляютигровые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и плясовые припевки, хороводные песни, скоморошьи прибаутки, юмористические канты и городские песни. Для них характерна лирико-бытовая тематика,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импровизационность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>, напевно-речитативный тип</w:t>
      </w:r>
    </w:p>
    <w:p w:rsidR="00B14240" w:rsidRPr="006D7D83" w:rsidRDefault="00B14240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мелодики. Наиболее распространенный тип частушки – страдания.</w:t>
      </w:r>
    </w:p>
    <w:p w:rsidR="00B14240" w:rsidRPr="006D7D83" w:rsidRDefault="00B14240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В отдельных культурах жанры музыкального фольклора дифференцируются не только по содержанию, функции и поэтике, но и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B14240" w:rsidRPr="006D7D83" w:rsidRDefault="00B14240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возрастно-половой принадлежности (песни детские, юношеские, девические,</w:t>
      </w:r>
      <w:r w:rsidR="004C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t>мужские, женские).</w:t>
      </w:r>
    </w:p>
    <w:p w:rsidR="00B14240" w:rsidRPr="006D7D83" w:rsidRDefault="00B14240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Музыкальный фольклор явился основой всех национальных</w:t>
      </w:r>
    </w:p>
    <w:p w:rsidR="00B14240" w:rsidRPr="006D7D83" w:rsidRDefault="00B14240" w:rsidP="006D7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школ: от обработок народных песен до 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proofErr w:type="gramEnd"/>
    </w:p>
    <w:p w:rsidR="00B14240" w:rsidRPr="004C30D3" w:rsidRDefault="00B14240" w:rsidP="004C30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творчества.</w:t>
      </w:r>
    </w:p>
    <w:p w:rsidR="00B14240" w:rsidRPr="004C30D3" w:rsidRDefault="00B14240" w:rsidP="006D7D83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4C30D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Роль традиционного  музыкального фольклора в развитие музыкальных способностей детей подросткового возраста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7D83">
        <w:rPr>
          <w:sz w:val="28"/>
          <w:szCs w:val="28"/>
        </w:rPr>
        <w:lastRenderedPageBreak/>
        <w:t xml:space="preserve">Рассмотрим </w:t>
      </w:r>
      <w:r w:rsidRPr="006D7D83">
        <w:rPr>
          <w:bCs/>
          <w:kern w:val="36"/>
          <w:sz w:val="28"/>
          <w:szCs w:val="28"/>
        </w:rPr>
        <w:t>развитие музыкальных способностей детей подросткового возраста на примере н</w:t>
      </w:r>
      <w:r w:rsidRPr="006D7D83">
        <w:rPr>
          <w:sz w:val="28"/>
          <w:szCs w:val="28"/>
        </w:rPr>
        <w:t>ародных песен.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7D83">
        <w:rPr>
          <w:sz w:val="28"/>
          <w:szCs w:val="28"/>
        </w:rPr>
        <w:t xml:space="preserve">Благодаря своей исключительной задушевности и искренности, народное песенное творчество оказывает самое непосредственное и глубокое </w:t>
      </w:r>
      <w:proofErr w:type="spellStart"/>
      <w:r w:rsidRPr="006D7D83">
        <w:rPr>
          <w:sz w:val="28"/>
          <w:szCs w:val="28"/>
        </w:rPr>
        <w:t>воздествие</w:t>
      </w:r>
      <w:proofErr w:type="spellEnd"/>
      <w:r w:rsidRPr="006D7D83">
        <w:rPr>
          <w:sz w:val="28"/>
          <w:szCs w:val="28"/>
        </w:rPr>
        <w:t xml:space="preserve"> на эмоциональный мир детей и подростков.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7D83">
        <w:rPr>
          <w:sz w:val="28"/>
          <w:szCs w:val="28"/>
        </w:rPr>
        <w:t>В течение веков в народе сложились специальные песни для детей: колыбельные, игровые, плясовые и т. д. Педагогическое чутье подсказывало их безымянным творцам, что нужно детям, чем можно заинтересовать, порадовать их.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7D83">
        <w:rPr>
          <w:sz w:val="28"/>
          <w:szCs w:val="28"/>
        </w:rPr>
        <w:t xml:space="preserve">Издавна народ придает своему песенному творчеству большое воспитательное значение. Песни не только развлекают, но и обогащают новыми впечатлениями, дают им яркие образы окружающей действительности, учат добру, сочувствию чужой беде, воспитывают чуткое отношение ко всему живому и </w:t>
      </w:r>
      <w:proofErr w:type="gramStart"/>
      <w:r w:rsidRPr="006D7D83">
        <w:rPr>
          <w:sz w:val="28"/>
          <w:szCs w:val="28"/>
        </w:rPr>
        <w:t>обогащают</w:t>
      </w:r>
      <w:proofErr w:type="gramEnd"/>
      <w:r w:rsidRPr="006D7D83">
        <w:rPr>
          <w:sz w:val="28"/>
          <w:szCs w:val="28"/>
        </w:rPr>
        <w:t xml:space="preserve"> таким образом духовный мир детей. 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7D83">
        <w:rPr>
          <w:sz w:val="28"/>
          <w:szCs w:val="28"/>
        </w:rPr>
        <w:t>Образно-поэтическое мышление народа близко детям и соответствует их представлениям о жизни природы и человека. Поэтому ребятам интересны и доступны многие народные песни, специально для них не создававшиеся. Но они доступны для тех ребят, которые живут в деревне или поселке. Они могут слышать их дома и на улице от своих сверстников и от взрослых, в кино и по радио, поют.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7D83">
        <w:rPr>
          <w:sz w:val="28"/>
          <w:szCs w:val="28"/>
        </w:rPr>
        <w:t xml:space="preserve">Самое главное удержать интерес подростков к народной музыке и народному фольклору. Народные песни привлекают школьников своим содержанием, тем, что в них утверждается прекрасное в жизни природы и в человеческих отношениях и отвергается безобразное. Эмоциональная насыщенность песенной лексики, обилие ласкательных и уменьшительных слов, постоянных эпитетов, задушевность тона, мелодичность вызывают у ребят желание говорить складно, красиво, развивают чувство ритма. При умелом использовании, народные песни становятся благодатным средством для целенаправленного воздействия на эмоции и сознание подростков, для </w:t>
      </w:r>
      <w:r w:rsidRPr="006D7D83">
        <w:rPr>
          <w:sz w:val="28"/>
          <w:szCs w:val="28"/>
        </w:rPr>
        <w:lastRenderedPageBreak/>
        <w:t>формирования у них четких нравственных понятий и эстетического отношения к миру.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7D83">
        <w:rPr>
          <w:sz w:val="28"/>
          <w:szCs w:val="28"/>
        </w:rPr>
        <w:t>У каждого народа есть своя народная музыка. И она имеет свои черты: лад, интонации, костюмы, обычаи.</w:t>
      </w:r>
    </w:p>
    <w:p w:rsidR="00B14240" w:rsidRPr="006D7D83" w:rsidRDefault="00B14240" w:rsidP="006D7D8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7D83">
        <w:rPr>
          <w:sz w:val="28"/>
          <w:szCs w:val="28"/>
        </w:rPr>
        <w:t xml:space="preserve">Конечно, очень важно, чтобы дети научились любить народную музыку разных стран. Н главная задача, которая стоит перед учителем, научить любить детей музыку своей страны в связи с особенностями родного края 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D83">
        <w:rPr>
          <w:rFonts w:ascii="Times New Roman" w:hAnsi="Times New Roman" w:cs="Times New Roman"/>
          <w:sz w:val="28"/>
          <w:szCs w:val="28"/>
        </w:rPr>
        <w:t xml:space="preserve">С помощью народных  песен у детей будут развиваться вокальные навыки: правильное </w:t>
      </w:r>
      <w:proofErr w:type="spellStart"/>
      <w:r w:rsidRPr="006D7D83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6D7D83">
        <w:rPr>
          <w:rFonts w:ascii="Times New Roman" w:hAnsi="Times New Roman" w:cs="Times New Roman"/>
          <w:sz w:val="28"/>
          <w:szCs w:val="28"/>
        </w:rPr>
        <w:t xml:space="preserve"> и плавное исполнение. Этому будут способствовать различные распевы, которые всегда </w:t>
      </w:r>
      <w:proofErr w:type="spellStart"/>
      <w:r w:rsidRPr="006D7D83">
        <w:rPr>
          <w:rFonts w:ascii="Times New Roman" w:hAnsi="Times New Roman" w:cs="Times New Roman"/>
          <w:sz w:val="28"/>
          <w:szCs w:val="28"/>
        </w:rPr>
        <w:t>присутсвуют</w:t>
      </w:r>
      <w:proofErr w:type="spellEnd"/>
      <w:r w:rsidRPr="006D7D83">
        <w:rPr>
          <w:rFonts w:ascii="Times New Roman" w:hAnsi="Times New Roman" w:cs="Times New Roman"/>
          <w:sz w:val="28"/>
          <w:szCs w:val="28"/>
        </w:rPr>
        <w:t xml:space="preserve"> в русских народных песнях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Важную роль в традиционной народной культуре выполняет фольклор, образовавший ее специфическую область. Как показывает практика, фольклор является действенным средством формирования духовной культуры, воспитания национального характера, мышления, патриотизма, эстетического вкуса подрастающего поколения.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Но, не смотря на необходимость возрождения интереса к фольклору, к народным традициям, остаются без надлежащего внимания школа и внешкольные учреждения, призванные воспитывать подрастающее поколение. А на сегодняшний день, большинство подростков демонстрирует очень низкий уровень духовной культуры.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Подростковый возраст, по Э.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Шпрангеру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>, это – возраст врастания в культуру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. Фольклорное творчество всегда было неотделимо от жизни нашего народа, оно являлось одновременно отражением его мировоззрения и психологии. Поэтому содержание русского фольклора вобрало в себя накопленное веками «житейское уменье» жить в мире и согласи с собой и окружающим миром. Благодаря этому фольклор приобрел способность к нравственному очищению, а значит и нравственному оздоровлению, которое,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lastRenderedPageBreak/>
        <w:t>в свою очередь, является залогом и необходимым условием духовного и физического здоровья человека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М. Г.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Картавцева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отмечает, что фольклор является исключительно ценным дидактическим материалом в эстетическом воспитании подрастающего поколения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Еще Я. А. Коменский создал целостную теорию образования и воспитания, осмыслив и обобщив опыт, накопленный семьей и школой. Коменский считал, что вводить ребенка в мир музыки необходимо через пение народных песен. Е. Е.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Рудзик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в народном искусстве сконцентрирован духовный опыт поколений, что способствует развитию положительных черт и свойств личности. Фольклор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полифункционален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>: наряду с развлекательной функцией, снимающей физическое напряжение, он выполняет психотерапевтическую функцию</w:t>
      </w:r>
      <w:proofErr w:type="gramStart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Во многих странах пользуется популярностью педагогическая концепция венгерского музыковеда-фольклориста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Золтана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D83">
        <w:rPr>
          <w:rFonts w:ascii="Times New Roman" w:eastAsia="Times New Roman" w:hAnsi="Times New Roman" w:cs="Times New Roman"/>
          <w:sz w:val="28"/>
          <w:szCs w:val="28"/>
        </w:rPr>
        <w:t>Кодая</w:t>
      </w:r>
      <w:proofErr w:type="spellEnd"/>
      <w:r w:rsidRPr="006D7D83">
        <w:rPr>
          <w:rFonts w:ascii="Times New Roman" w:eastAsia="Times New Roman" w:hAnsi="Times New Roman" w:cs="Times New Roman"/>
          <w:sz w:val="28"/>
          <w:szCs w:val="28"/>
        </w:rPr>
        <w:t>, в основе которой лежит триединство: музыкальный фольклор, классическая музыка, современная музыка. В Европе обращение к истории музыкального фольклора своего народа стало традицией.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За последнее время музыкальная информация необычайно возросла. Несомненно, что этот музыкальный поток оказывает значительное влияние на формирование интересов и вкусов у подростков. По мнению многих педагогов-практиков, чтобы защитить ребенка от многих вредных влияний стихийного музыкального потока, необходимо с раннего возраста закладывать в нем прочный фундамент хорошего вкуса, основанный на лучших образцах музыкального фольклора.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Однако одной из проблем в приобщении к фольклору является то, что не редко дети не любят народную музыку, потому что уроки музыки в школе не оказывают на них должного эмоционального воздействия. Основная ошибка обучения, на наш взгляд, состоит в том, что музыка, и народная в частности, не становятся предметом любви, а превращается в учебный материал.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lastRenderedPageBreak/>
        <w:t>В этом случае огромная роль отводится учителю, от которого зависит, как воспримут фольклор школьники, какова будет реакция детей на новые темы.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На уроке музыки особенно ценными являются примеры фольклора, продемонстрированные самим учителем, а также вовлечение учеников в процесс демонстраций, исполнения народной музыки посредством коллективных импровизаций и специальных заданий.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Использование музыкального фольклора в процессе формирования духовной культуры личности, обусловлено следующими принципами: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• фольклор является важным фактором нравственного воспитания и развития, представляя собой один из видов искусства – народное творчество;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• изучая историю родного края, традиции своего народа, отраженные в устном и музыкальном народном творчестве, дети глубже проникают в чувства, поступки, тем самым усваивают моральные нормы, формируют собственную активную социальную позицию;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• в процессе освоения фольклорного материала развиваются умственные, физические и музыкальные способности.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Поэтому, мы считаем, что использование музыкального фольклора является необходимым компонентом в образовательном процессе и воспитательной среде для формирования духовной культуры личности.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В нашей стране сложились различные варианты введения народной музыки в музыкальном воспитании школьников. Эти варианты отражают различное отношение к пониманию самостоятельной художественной и воспитательной значимости фольклора.</w:t>
      </w:r>
    </w:p>
    <w:p w:rsidR="00B14240" w:rsidRPr="006D7D83" w:rsidRDefault="00B14240" w:rsidP="006D7D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 xml:space="preserve">Одна из непременных форм работы, которая должна присутствовать на уроке – беседы с учащимися о «встречах с музыкой» – как нельзя лучше способствует взаимному обогащению учеников и учителя представлениями о современном, сегодняшнем бытовании фольклора. Учитель должен активизировать интерес ребят к проявлениям фольклора в окружающем их быту и сформировать у них умение слышать, видеть, распознавать.  Это </w:t>
      </w:r>
      <w:r w:rsidRPr="006D7D83">
        <w:rPr>
          <w:rFonts w:ascii="Times New Roman" w:eastAsia="Times New Roman" w:hAnsi="Times New Roman" w:cs="Times New Roman"/>
          <w:sz w:val="28"/>
          <w:szCs w:val="28"/>
        </w:rPr>
        <w:lastRenderedPageBreak/>
        <w:t>помогает выявлению непосредственных впечатлений и мнений детей и одновременно формирует их ценностное отношение к фольклору.</w:t>
      </w:r>
    </w:p>
    <w:p w:rsidR="00B14240" w:rsidRPr="004C30D3" w:rsidRDefault="00B14240" w:rsidP="004C30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83">
        <w:rPr>
          <w:rFonts w:ascii="Times New Roman" w:eastAsia="Times New Roman" w:hAnsi="Times New Roman" w:cs="Times New Roman"/>
          <w:sz w:val="28"/>
          <w:szCs w:val="28"/>
        </w:rPr>
        <w:t>Музыкальное воспитание в школе наиболее эффективно осуществляется при сочетании классной и внеклассной работы. С одной стороны, урок – основная форма обучения, где происходит передача подрастающему поколению накопленного человечеством опыта в форме материальной и духовной культуры. С другой – внеклассная работа, которая является более действенной частью работы, направлена на формирование всесторонне развитой личности.</w:t>
      </w:r>
    </w:p>
    <w:p w:rsidR="00B14240" w:rsidRPr="006D7D83" w:rsidRDefault="00B14240" w:rsidP="004C30D3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7D83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</w:t>
      </w:r>
    </w:p>
    <w:p w:rsidR="00B14240" w:rsidRPr="006D7D83" w:rsidRDefault="00B14240" w:rsidP="006D7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83">
        <w:rPr>
          <w:rFonts w:ascii="Times New Roman" w:hAnsi="Times New Roman" w:cs="Times New Roman"/>
          <w:sz w:val="28"/>
          <w:szCs w:val="28"/>
        </w:rPr>
        <w:t>Реализация учебного плана по предмету «Фольклорный ансамбль» может проводиться в форме групповых занятий (численностью от 11 человек) или мелкогрупповых занятий (численностью от 4 до 10 человек).</w:t>
      </w:r>
    </w:p>
    <w:p w:rsidR="00B14240" w:rsidRPr="006D7D83" w:rsidRDefault="00B14240" w:rsidP="006D7D83">
      <w:pPr>
        <w:pStyle w:val="11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D7D83">
        <w:rPr>
          <w:rFonts w:ascii="Times New Roman" w:hAnsi="Times New Roman"/>
          <w:sz w:val="28"/>
          <w:szCs w:val="28"/>
        </w:rPr>
        <w:t xml:space="preserve">Такая форма обеспечивает личностно-ориентированный подход в обучении, даёт возможность более точно определить перспективы развития каждого ребёнка, в том числе и профессиональные перспективы обучающегося.   </w:t>
      </w:r>
    </w:p>
    <w:p w:rsidR="00B14240" w:rsidRPr="006D7D83" w:rsidRDefault="00B14240" w:rsidP="006D7D83">
      <w:pPr>
        <w:pStyle w:val="11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D7D83">
        <w:rPr>
          <w:rFonts w:ascii="Times New Roman" w:hAnsi="Times New Roman"/>
          <w:sz w:val="28"/>
          <w:szCs w:val="28"/>
        </w:rPr>
        <w:t xml:space="preserve">Индивидуальная форма занятий позволяет средствами вокального искусства раскрыть творческую индивидуальность каждого учащегося. </w:t>
      </w:r>
      <w:proofErr w:type="gramStart"/>
      <w:r w:rsidRPr="006D7D83">
        <w:rPr>
          <w:rFonts w:ascii="Times New Roman" w:hAnsi="Times New Roman"/>
          <w:sz w:val="28"/>
          <w:szCs w:val="28"/>
        </w:rPr>
        <w:t xml:space="preserve">Занятия по постановке голоса на уроках «Сольное народное пение» позволят преподавателю лучше узнать ученика, его диапазон, интенсивность голоса), музыкальные способности, эмоционально-психологические особенности. </w:t>
      </w:r>
      <w:proofErr w:type="gramEnd"/>
    </w:p>
    <w:p w:rsidR="00B14240" w:rsidRPr="006D7D83" w:rsidRDefault="00B14240" w:rsidP="004C30D3">
      <w:pPr>
        <w:pStyle w:val="2"/>
        <w:spacing w:line="360" w:lineRule="auto"/>
        <w:ind w:left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6D7D83">
        <w:rPr>
          <w:rFonts w:ascii="Times New Roman" w:hAnsi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6D7D83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B14240" w:rsidRPr="006D7D83" w:rsidRDefault="00B14240" w:rsidP="006D7D8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D83">
        <w:rPr>
          <w:rFonts w:ascii="Times New Roman" w:hAnsi="Times New Roman"/>
          <w:sz w:val="28"/>
          <w:szCs w:val="28"/>
        </w:rPr>
        <w:t xml:space="preserve">Особенности работы с фольклорным ансамблем, предусмотренные данной программой, заключаются в подробном изучении подлинных народных традиций. Освоение материала в первую очередь должно идти через обращение к первоисточникам  (аудио прослушивание,  </w:t>
      </w:r>
      <w:proofErr w:type="spellStart"/>
      <w:r w:rsidRPr="006D7D83">
        <w:rPr>
          <w:rFonts w:ascii="Times New Roman" w:hAnsi="Times New Roman"/>
          <w:sz w:val="28"/>
          <w:szCs w:val="28"/>
        </w:rPr>
        <w:t>видеопросмотр</w:t>
      </w:r>
      <w:proofErr w:type="spellEnd"/>
      <w:r w:rsidRPr="006D7D83">
        <w:rPr>
          <w:rFonts w:ascii="Times New Roman" w:hAnsi="Times New Roman"/>
          <w:sz w:val="28"/>
          <w:szCs w:val="28"/>
        </w:rPr>
        <w:t xml:space="preserve">, непосредственный контакт с носителями традиции). Важны </w:t>
      </w:r>
      <w:r w:rsidRPr="006D7D83">
        <w:rPr>
          <w:rFonts w:ascii="Times New Roman" w:hAnsi="Times New Roman"/>
          <w:sz w:val="28"/>
          <w:szCs w:val="28"/>
        </w:rPr>
        <w:lastRenderedPageBreak/>
        <w:t>также навыки работы с нотными  и текстовыми расшифровками песенного материала.</w:t>
      </w:r>
    </w:p>
    <w:p w:rsidR="00B14240" w:rsidRPr="006D7D83" w:rsidRDefault="00B14240" w:rsidP="006D7D8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D83">
        <w:rPr>
          <w:rFonts w:ascii="Times New Roman" w:hAnsi="Times New Roman"/>
          <w:sz w:val="28"/>
          <w:szCs w:val="28"/>
        </w:rPr>
        <w:t>Самая главная задача для участников  процесса - научиться петь не строго заученными партиями,  а создавать свою, каждый раз новую версию исполняемой песни в стилевых рамках заданного материала. Необходимо научиться музыкально-поэтической, а также комплексной импровизации, в рамках жанровых и стилистических особенностей песенного образца.</w:t>
      </w:r>
    </w:p>
    <w:p w:rsidR="00B14240" w:rsidRPr="006D7D83" w:rsidRDefault="00B14240" w:rsidP="006D7D8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D83">
        <w:rPr>
          <w:rFonts w:ascii="Times New Roman" w:hAnsi="Times New Roman"/>
          <w:sz w:val="28"/>
          <w:szCs w:val="28"/>
        </w:rPr>
        <w:t xml:space="preserve">Значительное место в освоении программы занимает работа над изучением диалекта того или иного певческого стиля, поскольку диалект влияет на формирование певческой и </w:t>
      </w:r>
      <w:proofErr w:type="spellStart"/>
      <w:r w:rsidRPr="006D7D83">
        <w:rPr>
          <w:rFonts w:ascii="Times New Roman" w:hAnsi="Times New Roman"/>
          <w:sz w:val="28"/>
          <w:szCs w:val="28"/>
        </w:rPr>
        <w:t>тембральной</w:t>
      </w:r>
      <w:proofErr w:type="spellEnd"/>
      <w:r w:rsidRPr="006D7D83">
        <w:rPr>
          <w:rFonts w:ascii="Times New Roman" w:hAnsi="Times New Roman"/>
          <w:sz w:val="28"/>
          <w:szCs w:val="28"/>
        </w:rPr>
        <w:t xml:space="preserve"> позиции.</w:t>
      </w:r>
    </w:p>
    <w:p w:rsidR="00B14240" w:rsidRPr="006D7D83" w:rsidRDefault="00B14240" w:rsidP="006D7D8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D83">
        <w:rPr>
          <w:rFonts w:ascii="Times New Roman" w:hAnsi="Times New Roman"/>
          <w:sz w:val="28"/>
          <w:szCs w:val="28"/>
        </w:rPr>
        <w:t xml:space="preserve">Музыкальный фольклор, как синкретический вид искусства, предполагает одновременное овладение певческим, инструментальным, хореографическим  и драматическим исполнительством. Такой подход позволит </w:t>
      </w:r>
      <w:proofErr w:type="gramStart"/>
      <w:r w:rsidRPr="006D7D8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D7D83">
        <w:rPr>
          <w:rFonts w:ascii="Times New Roman" w:hAnsi="Times New Roman"/>
          <w:sz w:val="28"/>
          <w:szCs w:val="28"/>
        </w:rPr>
        <w:t xml:space="preserve"> по данной программе качественно усвоить пройденный материал, овладеть необходимыми певческими и исполнительскими навыками и  принимать активное участие в творческой деятельности коллектива.</w:t>
      </w:r>
    </w:p>
    <w:p w:rsidR="00B14240" w:rsidRPr="006D7D83" w:rsidRDefault="00B14240" w:rsidP="006D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240" w:rsidRPr="006D7D83" w:rsidRDefault="00B14240" w:rsidP="006D7D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4240" w:rsidRPr="006D7D83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B07EA"/>
    <w:multiLevelType w:val="hybridMultilevel"/>
    <w:tmpl w:val="42A87888"/>
    <w:lvl w:ilvl="0" w:tplc="92728B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4240"/>
    <w:rsid w:val="001A4F11"/>
    <w:rsid w:val="0032557C"/>
    <w:rsid w:val="004A1A93"/>
    <w:rsid w:val="004C30D3"/>
    <w:rsid w:val="004F5708"/>
    <w:rsid w:val="006D7D83"/>
    <w:rsid w:val="008835A6"/>
    <w:rsid w:val="00B14240"/>
    <w:rsid w:val="00CA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4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14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4240"/>
    <w:rPr>
      <w:b/>
      <w:bCs/>
    </w:rPr>
  </w:style>
  <w:style w:type="paragraph" w:customStyle="1" w:styleId="11">
    <w:name w:val="Без интервала1"/>
    <w:qFormat/>
    <w:rsid w:val="00B142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qFormat/>
    <w:rsid w:val="00B142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2020-01-22T01:51:00Z</dcterms:created>
  <dcterms:modified xsi:type="dcterms:W3CDTF">2020-01-22T02:30:00Z</dcterms:modified>
</cp:coreProperties>
</file>